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УТВЕРЖДАЮ ДИРЕКТОР САЛОНА КРАСОТЫ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_____________________________________</w:t>
      </w:r>
      <w:bookmarkStart w:id="0" w:name="_GoBack"/>
      <w:bookmarkEnd w:id="0"/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«____»____________________2009 г.</w:t>
      </w:r>
    </w:p>
    <w:p w:rsidR="00FC47F5" w:rsidRPr="00FC47F5" w:rsidRDefault="00FC47F5" w:rsidP="00FC47F5">
      <w:pPr>
        <w:pStyle w:val="a3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b/>
          <w:bCs/>
          <w:sz w:val="21"/>
          <w:szCs w:val="21"/>
          <w:bdr w:val="none" w:sz="0" w:space="0" w:color="auto" w:frame="1"/>
        </w:rPr>
        <w:t>ДОЛЖНОСТНАЯ ИНСТРУКЦИЯ АДМИНИСТРАТОРА САЛОНА КРАСОТЫ</w:t>
      </w:r>
    </w:p>
    <w:p w:rsidR="00FC47F5" w:rsidRPr="00FC47F5" w:rsidRDefault="00FC47F5" w:rsidP="00FC47F5">
      <w:pPr>
        <w:pStyle w:val="a3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b/>
          <w:bCs/>
          <w:sz w:val="21"/>
          <w:szCs w:val="21"/>
          <w:bdr w:val="none" w:sz="0" w:space="0" w:color="auto" w:frame="1"/>
        </w:rPr>
        <w:t>1. ОБЩИЕ ПОЛОЖЕНИЯ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1.1. Администратор салона красоты относится к категории руководителей предприятий бытового обслуживания, розничной торговли. Принимаются на работу и увольняются директором фирмы.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1.2. Основными задачами администратора является осуществление руководства и координация деятельности салона, связанные с обслуживанием клиентов, ведение розничной торговли косметическими средствами.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1.3. Администратор подчиняется непосредственно директору салона красоты.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1.4. В своей работе администратор руководствуется: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-  постановлениями, распоряжениями, приказами и другими документами вышестоящих и других органов, касающихся особенностей предприятий бытового обслуживания и торговли;</w:t>
      </w:r>
    </w:p>
    <w:p w:rsidR="00FC47F5" w:rsidRPr="00FC47F5" w:rsidRDefault="00FC47F5" w:rsidP="00FC47F5">
      <w:pPr>
        <w:pStyle w:val="a3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- </w:t>
      </w:r>
      <w:r w:rsidRPr="00FC47F5">
        <w:rPr>
          <w:rStyle w:val="apple-converted-space"/>
          <w:rFonts w:ascii="Arial" w:hAnsi="Arial" w:cs="Arial"/>
          <w:sz w:val="21"/>
          <w:szCs w:val="21"/>
        </w:rPr>
        <w:t> </w:t>
      </w:r>
      <w:hyperlink r:id="rId4" w:tooltip="Нормативные материалы" w:history="1">
        <w:r w:rsidRPr="00FC47F5">
          <w:rPr>
            <w:rStyle w:val="a4"/>
            <w:rFonts w:ascii="Arial" w:hAnsi="Arial" w:cs="Arial"/>
            <w:color w:val="auto"/>
            <w:sz w:val="21"/>
            <w:szCs w:val="21"/>
            <w:bdr w:val="none" w:sz="0" w:space="0" w:color="auto" w:frame="1"/>
          </w:rPr>
          <w:t>нормативно-методическими материалами</w:t>
        </w:r>
      </w:hyperlink>
      <w:r w:rsidRPr="00FC47F5">
        <w:rPr>
          <w:rStyle w:val="apple-converted-space"/>
          <w:rFonts w:ascii="Arial" w:hAnsi="Arial" w:cs="Arial"/>
          <w:sz w:val="21"/>
          <w:szCs w:val="21"/>
        </w:rPr>
        <w:t> </w:t>
      </w:r>
      <w:r w:rsidRPr="00FC47F5">
        <w:rPr>
          <w:rFonts w:ascii="Arial" w:hAnsi="Arial" w:cs="Arial"/>
          <w:sz w:val="21"/>
          <w:szCs w:val="21"/>
        </w:rPr>
        <w:t>розничной торговли;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-  основами организации труда на предприятиях бытового обслуживания и торговли;</w:t>
      </w:r>
    </w:p>
    <w:p w:rsidR="00FC47F5" w:rsidRPr="00FC47F5" w:rsidRDefault="00FC47F5" w:rsidP="00FC47F5">
      <w:pPr>
        <w:pStyle w:val="a3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-  законодательством о труде и</w:t>
      </w:r>
      <w:r w:rsidRPr="00FC47F5">
        <w:rPr>
          <w:rStyle w:val="apple-converted-space"/>
          <w:rFonts w:ascii="Arial" w:hAnsi="Arial" w:cs="Arial"/>
          <w:sz w:val="21"/>
          <w:szCs w:val="21"/>
        </w:rPr>
        <w:t> </w:t>
      </w:r>
      <w:hyperlink r:id="rId5" w:tooltip="Охрана труда" w:history="1">
        <w:r w:rsidRPr="00FC47F5">
          <w:rPr>
            <w:rStyle w:val="a4"/>
            <w:rFonts w:ascii="Arial" w:hAnsi="Arial" w:cs="Arial"/>
            <w:color w:val="auto"/>
            <w:sz w:val="21"/>
            <w:szCs w:val="21"/>
            <w:bdr w:val="none" w:sz="0" w:space="0" w:color="auto" w:frame="1"/>
          </w:rPr>
          <w:t>охране труда</w:t>
        </w:r>
      </w:hyperlink>
      <w:r w:rsidRPr="00FC47F5">
        <w:rPr>
          <w:rStyle w:val="apple-converted-space"/>
          <w:rFonts w:ascii="Arial" w:hAnsi="Arial" w:cs="Arial"/>
          <w:sz w:val="21"/>
          <w:szCs w:val="21"/>
        </w:rPr>
        <w:t> </w:t>
      </w:r>
      <w:r w:rsidRPr="00FC47F5">
        <w:rPr>
          <w:rFonts w:ascii="Arial" w:hAnsi="Arial" w:cs="Arial"/>
          <w:sz w:val="21"/>
          <w:szCs w:val="21"/>
        </w:rPr>
        <w:t>РФ;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-  правилами внутреннего трудового распорядка;</w:t>
      </w:r>
    </w:p>
    <w:p w:rsidR="00FC47F5" w:rsidRPr="00FC47F5" w:rsidRDefault="00FC47F5" w:rsidP="00FC47F5">
      <w:pPr>
        <w:pStyle w:val="a3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-  правилами и нормами охраны труда и</w:t>
      </w:r>
      <w:r w:rsidRPr="00FC47F5">
        <w:rPr>
          <w:rStyle w:val="apple-converted-space"/>
          <w:rFonts w:ascii="Arial" w:hAnsi="Arial" w:cs="Arial"/>
          <w:sz w:val="21"/>
          <w:szCs w:val="21"/>
        </w:rPr>
        <w:t> </w:t>
      </w:r>
      <w:hyperlink r:id="rId6" w:tooltip="Техника безопасности" w:history="1">
        <w:r w:rsidRPr="00FC47F5">
          <w:rPr>
            <w:rStyle w:val="a4"/>
            <w:rFonts w:ascii="Arial" w:hAnsi="Arial" w:cs="Arial"/>
            <w:color w:val="auto"/>
            <w:sz w:val="21"/>
            <w:szCs w:val="21"/>
            <w:bdr w:val="none" w:sz="0" w:space="0" w:color="auto" w:frame="1"/>
          </w:rPr>
          <w:t>техники безопасности</w:t>
        </w:r>
      </w:hyperlink>
      <w:r w:rsidRPr="00FC47F5">
        <w:rPr>
          <w:rStyle w:val="apple-converted-space"/>
          <w:rFonts w:ascii="Arial" w:hAnsi="Arial" w:cs="Arial"/>
          <w:sz w:val="21"/>
          <w:szCs w:val="21"/>
        </w:rPr>
        <w:t> </w:t>
      </w:r>
      <w:r w:rsidRPr="00FC47F5">
        <w:rPr>
          <w:rFonts w:ascii="Arial" w:hAnsi="Arial" w:cs="Arial"/>
          <w:sz w:val="21"/>
          <w:szCs w:val="21"/>
        </w:rPr>
        <w:t>на предприятиях бытового обслуживания и торговли, производственной санитарии и противопожарной защиты;</w:t>
      </w:r>
    </w:p>
    <w:p w:rsidR="00FC47F5" w:rsidRPr="00FC47F5" w:rsidRDefault="00FC47F5" w:rsidP="00FC47F5">
      <w:pPr>
        <w:pStyle w:val="a3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-  настоящей</w:t>
      </w:r>
      <w:r w:rsidRPr="00FC47F5">
        <w:rPr>
          <w:rStyle w:val="apple-converted-space"/>
          <w:rFonts w:ascii="Arial" w:hAnsi="Arial" w:cs="Arial"/>
          <w:sz w:val="21"/>
          <w:szCs w:val="21"/>
        </w:rPr>
        <w:t> </w:t>
      </w:r>
      <w:hyperlink r:id="rId7" w:tooltip="Должностные инструкции" w:history="1">
        <w:r w:rsidRPr="00FC47F5">
          <w:rPr>
            <w:rStyle w:val="a4"/>
            <w:rFonts w:ascii="Arial" w:hAnsi="Arial" w:cs="Arial"/>
            <w:color w:val="auto"/>
            <w:sz w:val="21"/>
            <w:szCs w:val="21"/>
            <w:bdr w:val="none" w:sz="0" w:space="0" w:color="auto" w:frame="1"/>
          </w:rPr>
          <w:t>должностной инструкцией</w:t>
        </w:r>
      </w:hyperlink>
      <w:r w:rsidRPr="00FC47F5">
        <w:rPr>
          <w:rFonts w:ascii="Arial" w:hAnsi="Arial" w:cs="Arial"/>
          <w:sz w:val="21"/>
          <w:szCs w:val="21"/>
        </w:rPr>
        <w:t>.</w:t>
      </w:r>
    </w:p>
    <w:p w:rsidR="00FC47F5" w:rsidRPr="00FC47F5" w:rsidRDefault="00FC47F5" w:rsidP="00FC47F5">
      <w:pPr>
        <w:pStyle w:val="a3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b/>
          <w:bCs/>
          <w:sz w:val="21"/>
          <w:szCs w:val="21"/>
          <w:bdr w:val="none" w:sz="0" w:space="0" w:color="auto" w:frame="1"/>
        </w:rPr>
        <w:t>2. ДОЛЖНОСТНЫЕ ИНСТРУКЦИИ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Должностные инструкции администратора салона красоты включают: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lastRenderedPageBreak/>
        <w:t>2.1. Организацию, планирование и координацию деятельности салона, направленную на сокращение затрат и повышение качества обслуживания клиентов.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2.2. Контроль за эффективным использованием материальных, технических и трудовых ресурсов в процессе деятельности салона, сокращение издержек.</w:t>
      </w:r>
    </w:p>
    <w:p w:rsidR="00FC47F5" w:rsidRPr="00FC47F5" w:rsidRDefault="00FC47F5" w:rsidP="00FC47F5">
      <w:pPr>
        <w:pStyle w:val="a3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2.3. Личную</w:t>
      </w:r>
      <w:r w:rsidRPr="00FC47F5">
        <w:rPr>
          <w:rStyle w:val="apple-converted-space"/>
          <w:rFonts w:ascii="Arial" w:hAnsi="Arial" w:cs="Arial"/>
          <w:sz w:val="21"/>
          <w:szCs w:val="21"/>
        </w:rPr>
        <w:t> </w:t>
      </w:r>
      <w:hyperlink r:id="rId8" w:tooltip="Материальная ответственность" w:history="1">
        <w:r w:rsidRPr="00FC47F5">
          <w:rPr>
            <w:rStyle w:val="a4"/>
            <w:rFonts w:ascii="Arial" w:hAnsi="Arial" w:cs="Arial"/>
            <w:color w:val="auto"/>
            <w:sz w:val="21"/>
            <w:szCs w:val="21"/>
            <w:bdr w:val="none" w:sz="0" w:space="0" w:color="auto" w:frame="1"/>
          </w:rPr>
          <w:t>материальную ответственность</w:t>
        </w:r>
      </w:hyperlink>
      <w:r w:rsidRPr="00FC47F5">
        <w:rPr>
          <w:rStyle w:val="apple-converted-space"/>
          <w:rFonts w:ascii="Arial" w:hAnsi="Arial" w:cs="Arial"/>
          <w:sz w:val="21"/>
          <w:szCs w:val="21"/>
        </w:rPr>
        <w:t> </w:t>
      </w:r>
      <w:r w:rsidRPr="00FC47F5">
        <w:rPr>
          <w:rFonts w:ascii="Arial" w:hAnsi="Arial" w:cs="Arial"/>
          <w:sz w:val="21"/>
          <w:szCs w:val="21"/>
        </w:rPr>
        <w:t>за сохранение оборудования и косметической продукции.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2.4. Обеспечение персонала всеми необходимыми для работы препаратами и аксессуарами.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2.5. Организация учета, составление и своевременное предоставление отчетности (расход материалов) по расходным статьям в процессе деятельности салона.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2.6. Соблюдение правил работы на ККМ (выдача чеков) и торговля (наличие прейскурантов, накладных, сертификатов)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2.7. Принимать оплату за оказанные услуги от клиента.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2.8. Организация работы с персоналом включает в себя: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-  контроль за своевременным приходом мастеров на работу;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-  контроль за внешним видом мастеров (униформа);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-  контроль за наличием инструментов мастера;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-  составление графика (не менее 2-х мастеров в смену по профилю);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-  выдача и фиксирование материалов, необходимых для работы мастера.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2.9. Контроль за соблюдением чистоты (мусор, грязная посуда, зона продаж, солярий, несвоевременно подметенный мастером пол после клиента, подготовленное рабочее место перед каждым клиентом), правил и норм охраны труда, техники безопасности при обслуживании клиентов и ведении торговой деятельности.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2.10. Контроль за повышением профессионального мастерства персонала: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-  запись по просьбе мастеров на семинары и тренинги по согласованию с руководством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2.11.  Организация и эффективное общение с клиентами салона красоты: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-  консультирование клиентов по телефону, а также осуществление записи клиентов с точным описанием услуг и цен;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-  встреча клиентов салона, предложение чая, кофе;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-  уточнение заказа клиента с предложением прейскуранта, действующих акций;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-  распределение клиентов по мастерам;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-  помощь клиенту при знакомстве клиента с мастером;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-  ведение предварительной записи клиентов (в т. ч. по телефону);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-  ведение книги отзывов клиентов о работе персонала;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-  консультирование клиентов в процессе продаж по интересующим их вопросам;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-  подбор приятной музыки для салона;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-  урегулирование возможных конфликтных ситуаций (адекватная оценка конфликта)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-  периодический телефонный или электронный контакт с клиентами в поздравительных целях.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2.12 Повышение уровня профессионального мастерства на следующих условиях: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- первые 3 месяца с момента трудоустройства администратора салона красоты оплата программ, повышающих профессиональный уровень администратора, полностью компенсируется администратором;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- администратор обязуется отработать в салоне красоты 6 месяцев с момента последнего посещения программы, оплаченной средствами работодателя, повышающей его профессиональный уровень.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2.13 Оказание содействия руководству в случае возникновения потребности в администраторе в другом салоне в рамках существующей сети.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2.14 Выполнение разовых поручений руководства.</w:t>
      </w:r>
    </w:p>
    <w:p w:rsidR="00FC47F5" w:rsidRPr="00FC47F5" w:rsidRDefault="00FC47F5" w:rsidP="00FC47F5">
      <w:pPr>
        <w:pStyle w:val="a3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b/>
          <w:bCs/>
          <w:sz w:val="21"/>
          <w:szCs w:val="21"/>
          <w:bdr w:val="none" w:sz="0" w:space="0" w:color="auto" w:frame="1"/>
        </w:rPr>
        <w:t>3. ПРАВА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3.1. Администратор салона устанавливает служебные обязанности для подчиненных ему работников с тем, чтобы каждый работник знал круг своих обязанностей и нес ответственность за их выполнение.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3.2. Назначение и увольнение сотрудников производится по согласованию с директором.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3.3. Наложение штрафов на сотрудников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3.4. Требовать от руководства создания нормальных условий для выполнения служебных обязанностей и сохранности оборудования, косметической продукции.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3.5. Принимать решения в пределах своей компетенции.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3.6. Приобретать средства, предлагаемые салоном красоты для продажи, а также пользоваться услугами, которые оказываются салоном красоты, в соответствии с прейскурантом, расположенном в приложении № 1.</w:t>
      </w:r>
    </w:p>
    <w:p w:rsidR="00FC47F5" w:rsidRPr="00FC47F5" w:rsidRDefault="00FC47F5" w:rsidP="00FC47F5">
      <w:pPr>
        <w:pStyle w:val="a3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b/>
          <w:bCs/>
          <w:sz w:val="21"/>
          <w:szCs w:val="21"/>
          <w:bdr w:val="none" w:sz="0" w:space="0" w:color="auto" w:frame="1"/>
        </w:rPr>
        <w:t>4. ОТВЕТСТВЕННОСТЬ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Администратор несет ответственность за: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4.1. Небрежное, халатное отношение к своим обязанностям.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4.2. Нетактичное отношение к клиентам и персоналу.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4.3. Нечеткое и несвоевременное выполнение обязанностей, предусмотренных настоящей инструкцией.</w:t>
      </w:r>
    </w:p>
    <w:p w:rsidR="00FC47F5" w:rsidRPr="00FC47F5" w:rsidRDefault="00FC47F5" w:rsidP="00FC47F5">
      <w:pPr>
        <w:pStyle w:val="a3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4.4. Неправомерные действия с документами и информацией о деятельности предприятия, сохранение</w:t>
      </w:r>
      <w:r w:rsidRPr="00FC47F5">
        <w:rPr>
          <w:rStyle w:val="apple-converted-space"/>
          <w:rFonts w:ascii="Arial" w:hAnsi="Arial" w:cs="Arial"/>
          <w:sz w:val="21"/>
          <w:szCs w:val="21"/>
        </w:rPr>
        <w:t> </w:t>
      </w:r>
      <w:hyperlink r:id="rId9" w:tooltip="Коммерческая тайна" w:history="1">
        <w:r w:rsidRPr="00FC47F5">
          <w:rPr>
            <w:rStyle w:val="a4"/>
            <w:rFonts w:ascii="Arial" w:hAnsi="Arial" w:cs="Arial"/>
            <w:color w:val="auto"/>
            <w:sz w:val="21"/>
            <w:szCs w:val="21"/>
            <w:bdr w:val="none" w:sz="0" w:space="0" w:color="auto" w:frame="1"/>
          </w:rPr>
          <w:t>коммерческой тайны</w:t>
        </w:r>
      </w:hyperlink>
      <w:r w:rsidRPr="00FC47F5">
        <w:rPr>
          <w:rStyle w:val="apple-converted-space"/>
          <w:rFonts w:ascii="Arial" w:hAnsi="Arial" w:cs="Arial"/>
          <w:sz w:val="21"/>
          <w:szCs w:val="21"/>
        </w:rPr>
        <w:t> </w:t>
      </w:r>
      <w:r w:rsidRPr="00FC47F5">
        <w:rPr>
          <w:rFonts w:ascii="Arial" w:hAnsi="Arial" w:cs="Arial"/>
          <w:sz w:val="21"/>
          <w:szCs w:val="21"/>
        </w:rPr>
        <w:t>о работе предприятия.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4.5. Организацию эффективной работы салона, рост продаж и экономное расходование материалов.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4.6. Дисциплинарная, материальная и иная ответственность определяется в соответствии с действующим законодательством.</w:t>
      </w:r>
    </w:p>
    <w:p w:rsidR="00FC47F5" w:rsidRPr="00FC47F5" w:rsidRDefault="00FC47F5" w:rsidP="00FC47F5">
      <w:pPr>
        <w:pStyle w:val="a3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b/>
          <w:bCs/>
          <w:sz w:val="21"/>
          <w:szCs w:val="21"/>
          <w:bdr w:val="none" w:sz="0" w:space="0" w:color="auto" w:frame="1"/>
        </w:rPr>
        <w:t>5. ШТРАФЫ И ВЗЫСКАНИЯ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5.1 За опоздание на работу без предварительного предупреждения</w:t>
      </w:r>
      <w:r w:rsidRPr="00FC47F5">
        <w:rPr>
          <w:rFonts w:ascii="Arial" w:hAnsi="Arial" w:cs="Arial"/>
          <w:sz w:val="21"/>
          <w:szCs w:val="21"/>
        </w:rPr>
        <w:br/>
        <w:t>директора (за день) с администратора взыскивается сумма в размере 600 руб. – опозданием на работу расценивается время приходу после 9-45 в салоне, после 10-30 в парикмахерских.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 xml:space="preserve">5.2 Невыход администратора на работу без предварительного предупреждения (за 2 </w:t>
      </w:r>
      <w:proofErr w:type="spellStart"/>
      <w:r w:rsidRPr="00FC47F5">
        <w:rPr>
          <w:rFonts w:ascii="Arial" w:hAnsi="Arial" w:cs="Arial"/>
          <w:sz w:val="21"/>
          <w:szCs w:val="21"/>
        </w:rPr>
        <w:t>днярублей</w:t>
      </w:r>
      <w:proofErr w:type="spellEnd"/>
      <w:r w:rsidRPr="00FC47F5">
        <w:rPr>
          <w:rFonts w:ascii="Arial" w:hAnsi="Arial" w:cs="Arial"/>
          <w:sz w:val="21"/>
          <w:szCs w:val="21"/>
        </w:rPr>
        <w:t>.</w:t>
      </w:r>
    </w:p>
    <w:p w:rsidR="00FC47F5" w:rsidRPr="00FC47F5" w:rsidRDefault="00FC47F5" w:rsidP="00FC47F5">
      <w:pPr>
        <w:pStyle w:val="a3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5.3 За курение в</w:t>
      </w:r>
      <w:r w:rsidRPr="00FC47F5">
        <w:rPr>
          <w:rStyle w:val="apple-converted-space"/>
          <w:rFonts w:ascii="Arial" w:hAnsi="Arial" w:cs="Arial"/>
          <w:sz w:val="21"/>
          <w:szCs w:val="21"/>
        </w:rPr>
        <w:t> </w:t>
      </w:r>
      <w:hyperlink r:id="rId10" w:tooltip="Время рабочее" w:history="1">
        <w:r w:rsidRPr="00FC47F5">
          <w:rPr>
            <w:rStyle w:val="a4"/>
            <w:rFonts w:ascii="Arial" w:hAnsi="Arial" w:cs="Arial"/>
            <w:color w:val="auto"/>
            <w:sz w:val="21"/>
            <w:szCs w:val="21"/>
            <w:bdr w:val="none" w:sz="0" w:space="0" w:color="auto" w:frame="1"/>
          </w:rPr>
          <w:t>рабочее время</w:t>
        </w:r>
      </w:hyperlink>
      <w:r w:rsidRPr="00FC47F5">
        <w:rPr>
          <w:rStyle w:val="apple-converted-space"/>
          <w:rFonts w:ascii="Arial" w:hAnsi="Arial" w:cs="Arial"/>
          <w:sz w:val="21"/>
          <w:szCs w:val="21"/>
        </w:rPr>
        <w:t> </w:t>
      </w:r>
      <w:r w:rsidRPr="00FC47F5">
        <w:rPr>
          <w:rFonts w:ascii="Arial" w:hAnsi="Arial" w:cs="Arial"/>
          <w:sz w:val="21"/>
          <w:szCs w:val="21"/>
        </w:rPr>
        <w:t>и отлучение с рабочего места взыскивается штраф в размере – 600 рублей.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5.4 За пользование услугами салона красоты в рабочее время, а также за пособничество в оказании услуг другим сотрудникам салона в рабочее время этих сотрудников - штраф 1200 руб.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Директор салона красоты "Название салона"</w:t>
      </w:r>
      <w:r w:rsidRPr="00FC47F5">
        <w:rPr>
          <w:rFonts w:ascii="Arial" w:hAnsi="Arial" w:cs="Arial"/>
          <w:sz w:val="21"/>
          <w:szCs w:val="21"/>
        </w:rPr>
        <w:br/>
        <w:t>Ф. ИО. Директора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Подпись_________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«___»____________2009 г.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С инструкцией ознакомлен(а) _________________________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паспорт______№___________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проживающий(</w:t>
      </w:r>
      <w:proofErr w:type="spellStart"/>
      <w:r w:rsidRPr="00FC47F5">
        <w:rPr>
          <w:rFonts w:ascii="Arial" w:hAnsi="Arial" w:cs="Arial"/>
          <w:sz w:val="21"/>
          <w:szCs w:val="21"/>
        </w:rPr>
        <w:t>ая</w:t>
      </w:r>
      <w:proofErr w:type="spellEnd"/>
      <w:r w:rsidRPr="00FC47F5">
        <w:rPr>
          <w:rFonts w:ascii="Arial" w:hAnsi="Arial" w:cs="Arial"/>
          <w:sz w:val="21"/>
          <w:szCs w:val="21"/>
        </w:rPr>
        <w:t>) по адресу: ____________________________________________________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подпись___________________</w:t>
      </w:r>
    </w:p>
    <w:p w:rsidR="00FC47F5" w:rsidRPr="00FC47F5" w:rsidRDefault="00FC47F5" w:rsidP="00FC47F5">
      <w:pPr>
        <w:pStyle w:val="a3"/>
        <w:shd w:val="clear" w:color="auto" w:fill="FFFFFF"/>
        <w:spacing w:before="375" w:beforeAutospacing="0" w:after="375" w:afterAutospacing="0" w:line="360" w:lineRule="auto"/>
        <w:textAlignment w:val="baseline"/>
        <w:rPr>
          <w:rFonts w:ascii="Arial" w:hAnsi="Arial" w:cs="Arial"/>
          <w:sz w:val="21"/>
          <w:szCs w:val="21"/>
        </w:rPr>
      </w:pPr>
      <w:r w:rsidRPr="00FC47F5">
        <w:rPr>
          <w:rFonts w:ascii="Arial" w:hAnsi="Arial" w:cs="Arial"/>
          <w:sz w:val="21"/>
          <w:szCs w:val="21"/>
        </w:rPr>
        <w:t>«___»_______________2009 г.</w:t>
      </w:r>
    </w:p>
    <w:p w:rsidR="00D542A5" w:rsidRPr="00FC47F5" w:rsidRDefault="00D542A5" w:rsidP="00FC47F5">
      <w:pPr>
        <w:rPr>
          <w:color w:val="auto"/>
        </w:rPr>
      </w:pPr>
    </w:p>
    <w:sectPr w:rsidR="00D542A5" w:rsidRPr="00FC47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47F5"/>
    <w:rsid w:val="000052C6"/>
    <w:rsid w:val="00045425"/>
    <w:rsid w:val="0007450C"/>
    <w:rsid w:val="000A1513"/>
    <w:rsid w:val="000A6241"/>
    <w:rsid w:val="000C0451"/>
    <w:rsid w:val="000F45D7"/>
    <w:rsid w:val="001068FA"/>
    <w:rsid w:val="001132FC"/>
    <w:rsid w:val="001709E5"/>
    <w:rsid w:val="001B5C2D"/>
    <w:rsid w:val="00250336"/>
    <w:rsid w:val="002C79A0"/>
    <w:rsid w:val="00367884"/>
    <w:rsid w:val="00380FC9"/>
    <w:rsid w:val="00402825"/>
    <w:rsid w:val="00423C1B"/>
    <w:rsid w:val="004429A2"/>
    <w:rsid w:val="00475E9F"/>
    <w:rsid w:val="00495F67"/>
    <w:rsid w:val="004B17D9"/>
    <w:rsid w:val="004E11B5"/>
    <w:rsid w:val="004E78EF"/>
    <w:rsid w:val="00544ED9"/>
    <w:rsid w:val="0055002E"/>
    <w:rsid w:val="0057415B"/>
    <w:rsid w:val="0057516A"/>
    <w:rsid w:val="00585696"/>
    <w:rsid w:val="005E513E"/>
    <w:rsid w:val="00667832"/>
    <w:rsid w:val="00684244"/>
    <w:rsid w:val="006A3610"/>
    <w:rsid w:val="006A4314"/>
    <w:rsid w:val="006A758C"/>
    <w:rsid w:val="006D2582"/>
    <w:rsid w:val="007055E1"/>
    <w:rsid w:val="00745058"/>
    <w:rsid w:val="00806715"/>
    <w:rsid w:val="008353F6"/>
    <w:rsid w:val="008A4A4B"/>
    <w:rsid w:val="008D43D5"/>
    <w:rsid w:val="008E40DA"/>
    <w:rsid w:val="0092589A"/>
    <w:rsid w:val="00952729"/>
    <w:rsid w:val="00970154"/>
    <w:rsid w:val="009A6425"/>
    <w:rsid w:val="009D273B"/>
    <w:rsid w:val="00A04B8F"/>
    <w:rsid w:val="00A1196A"/>
    <w:rsid w:val="00A30BEB"/>
    <w:rsid w:val="00A30D68"/>
    <w:rsid w:val="00A33E81"/>
    <w:rsid w:val="00A53832"/>
    <w:rsid w:val="00A60FAD"/>
    <w:rsid w:val="00A66978"/>
    <w:rsid w:val="00A67D1B"/>
    <w:rsid w:val="00A92DDB"/>
    <w:rsid w:val="00AD5EC7"/>
    <w:rsid w:val="00B25868"/>
    <w:rsid w:val="00B43E71"/>
    <w:rsid w:val="00B7071F"/>
    <w:rsid w:val="00BA7A1D"/>
    <w:rsid w:val="00BB132F"/>
    <w:rsid w:val="00C11DD2"/>
    <w:rsid w:val="00C15E7C"/>
    <w:rsid w:val="00C52F05"/>
    <w:rsid w:val="00CB16E9"/>
    <w:rsid w:val="00CC6545"/>
    <w:rsid w:val="00CE0D6F"/>
    <w:rsid w:val="00D01E1F"/>
    <w:rsid w:val="00D070BE"/>
    <w:rsid w:val="00D320FC"/>
    <w:rsid w:val="00D542A5"/>
    <w:rsid w:val="00DA0C61"/>
    <w:rsid w:val="00DE7EE9"/>
    <w:rsid w:val="00E05066"/>
    <w:rsid w:val="00E9049C"/>
    <w:rsid w:val="00EC67A4"/>
    <w:rsid w:val="00F3102A"/>
    <w:rsid w:val="00F44C16"/>
    <w:rsid w:val="00F56FDE"/>
    <w:rsid w:val="00FA18F7"/>
    <w:rsid w:val="00FC46AF"/>
    <w:rsid w:val="00FC47F5"/>
    <w:rsid w:val="00FE1C39"/>
    <w:rsid w:val="00FE5023"/>
    <w:rsid w:val="00FF0C1B"/>
    <w:rsid w:val="00FF2B08"/>
    <w:rsid w:val="00FF77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63F970D-97E4-4CEC-A56A-AC0D468FB8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Arial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367884"/>
    <w:pPr>
      <w:spacing w:before="120" w:after="120" w:line="360" w:lineRule="auto"/>
    </w:pPr>
    <w:rPr>
      <w:rFonts w:ascii="Times New Roman" w:hAnsi="Times New Roman" w:cs="Arial"/>
      <w:color w:val="000000"/>
      <w:sz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C47F5"/>
    <w:pPr>
      <w:spacing w:before="100" w:beforeAutospacing="1" w:after="100" w:afterAutospacing="1" w:line="240" w:lineRule="auto"/>
    </w:pPr>
    <w:rPr>
      <w:rFonts w:eastAsia="Times New Roman" w:cs="Times New Roman"/>
      <w:color w:val="auto"/>
      <w:sz w:val="24"/>
      <w:szCs w:val="24"/>
    </w:rPr>
  </w:style>
  <w:style w:type="character" w:customStyle="1" w:styleId="apple-converted-space">
    <w:name w:val="apple-converted-space"/>
    <w:basedOn w:val="a0"/>
    <w:rsid w:val="00FC47F5"/>
  </w:style>
  <w:style w:type="character" w:styleId="a4">
    <w:name w:val="Hyperlink"/>
    <w:basedOn w:val="a0"/>
    <w:uiPriority w:val="99"/>
    <w:semiHidden/>
    <w:unhideWhenUsed/>
    <w:rsid w:val="00FC47F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6230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andia.ru/text/category/materialmznaya_otvetstvennostmz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pandia.ru/text/category/dolzhnostnie_instruktcii/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pandia.ru/text/category/tehnika_bezopasnosti/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pandia.ru/text/category/ohrana_truda/" TargetMode="External"/><Relationship Id="rId10" Type="http://schemas.openxmlformats.org/officeDocument/2006/relationships/hyperlink" Target="http://pandia.ru/text/category/vremya_rabochee/" TargetMode="External"/><Relationship Id="rId4" Type="http://schemas.openxmlformats.org/officeDocument/2006/relationships/hyperlink" Target="http://pandia.ru/text/category/normativnie_materiali/" TargetMode="External"/><Relationship Id="rId9" Type="http://schemas.openxmlformats.org/officeDocument/2006/relationships/hyperlink" Target="http://pandia.ru/text/category/kommercheskaya_tajn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1093</Words>
  <Characters>6231</Characters>
  <Application>Microsoft Office Word</Application>
  <DocSecurity>0</DocSecurity>
  <Lines>51</Lines>
  <Paragraphs>14</Paragraphs>
  <ScaleCrop>false</ScaleCrop>
  <Company/>
  <LinksUpToDate>false</LinksUpToDate>
  <CharactersWithSpaces>7310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Инна</dc:creator>
  <cp:keywords/>
  <dc:description/>
  <cp:lastModifiedBy>Инна</cp:lastModifiedBy>
  <cp:revision>2</cp:revision>
  <dcterms:created xsi:type="dcterms:W3CDTF">2017-03-16T08:50:00Z</dcterms:created>
  <dcterms:modified xsi:type="dcterms:W3CDTF">2017-03-16T08:51:00Z</dcterms:modified>
</cp:coreProperties>
</file>