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CC6" w:rsidRDefault="00CD6CC6" w:rsidP="00CD6CC6">
      <w:pPr>
        <w:pStyle w:val="1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2D2D2D"/>
          <w:spacing w:val="2"/>
          <w:sz w:val="34"/>
          <w:szCs w:val="34"/>
        </w:rPr>
      </w:pPr>
      <w:r>
        <w:rPr>
          <w:rFonts w:ascii="Arial" w:hAnsi="Arial" w:cs="Arial"/>
          <w:color w:val="2D2D2D"/>
          <w:spacing w:val="2"/>
          <w:sz w:val="34"/>
          <w:szCs w:val="34"/>
        </w:rPr>
        <w:t>О внесении изменения и дополнения в Правила внутреннего трудового распорядка аппарата управления открытого акционерного общества "Российские железные дороги"</w:t>
      </w:r>
    </w:p>
    <w:p w:rsidR="00CD6CC6" w:rsidRDefault="00CD6CC6" w:rsidP="00CD6CC6">
      <w:pPr>
        <w:pStyle w:val="head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rFonts w:ascii="Arial" w:hAnsi="Arial" w:cs="Arial"/>
          <w:color w:val="3C3C3C"/>
          <w:spacing w:val="2"/>
          <w:sz w:val="31"/>
          <w:szCs w:val="31"/>
        </w:rPr>
      </w:pPr>
      <w:r>
        <w:rPr>
          <w:rFonts w:ascii="Arial" w:hAnsi="Arial" w:cs="Arial"/>
          <w:color w:val="3C3C3C"/>
          <w:spacing w:val="2"/>
          <w:sz w:val="31"/>
          <w:szCs w:val="31"/>
        </w:rPr>
        <w:br/>
        <w:t>ОТКРЫТОЕ АКЦИОНЕРНОЕ ОБЩЕСТВО "РОССИЙСКИЕ ЖЕЛЕЗНЫЕ ДОРОГИ"</w:t>
      </w:r>
      <w:r>
        <w:rPr>
          <w:rFonts w:ascii="Arial" w:hAnsi="Arial" w:cs="Arial"/>
          <w:color w:val="3C3C3C"/>
          <w:spacing w:val="2"/>
          <w:sz w:val="31"/>
          <w:szCs w:val="31"/>
        </w:rPr>
        <w:br/>
      </w:r>
      <w:r>
        <w:rPr>
          <w:rFonts w:ascii="Arial" w:hAnsi="Arial" w:cs="Arial"/>
          <w:color w:val="3C3C3C"/>
          <w:spacing w:val="2"/>
          <w:sz w:val="31"/>
          <w:szCs w:val="31"/>
        </w:rPr>
        <w:br/>
        <w:t>ПРИКАЗ</w:t>
      </w:r>
      <w:r>
        <w:rPr>
          <w:rFonts w:ascii="Arial" w:hAnsi="Arial" w:cs="Arial"/>
          <w:color w:val="3C3C3C"/>
          <w:spacing w:val="2"/>
          <w:sz w:val="31"/>
          <w:szCs w:val="31"/>
        </w:rPr>
        <w:br/>
      </w:r>
      <w:r>
        <w:rPr>
          <w:rFonts w:ascii="Arial" w:hAnsi="Arial" w:cs="Arial"/>
          <w:color w:val="3C3C3C"/>
          <w:spacing w:val="2"/>
          <w:sz w:val="31"/>
          <w:szCs w:val="31"/>
        </w:rPr>
        <w:br/>
        <w:t>от 27 августа 2004  года  N 149</w:t>
      </w:r>
    </w:p>
    <w:p w:rsidR="00CD6CC6" w:rsidRDefault="00CD6CC6" w:rsidP="00CD6CC6">
      <w:pPr>
        <w:pStyle w:val="head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rFonts w:ascii="Arial" w:hAnsi="Arial" w:cs="Arial"/>
          <w:color w:val="3C3C3C"/>
          <w:spacing w:val="2"/>
          <w:sz w:val="31"/>
          <w:szCs w:val="31"/>
        </w:rPr>
      </w:pPr>
      <w:r>
        <w:rPr>
          <w:rFonts w:ascii="Arial" w:hAnsi="Arial" w:cs="Arial"/>
          <w:color w:val="3C3C3C"/>
          <w:spacing w:val="2"/>
          <w:sz w:val="31"/>
          <w:szCs w:val="31"/>
        </w:rPr>
        <w:t>     </w:t>
      </w:r>
      <w:r>
        <w:rPr>
          <w:rFonts w:ascii="Arial" w:hAnsi="Arial" w:cs="Arial"/>
          <w:color w:val="3C3C3C"/>
          <w:spacing w:val="2"/>
          <w:sz w:val="31"/>
          <w:szCs w:val="31"/>
        </w:rPr>
        <w:br/>
        <w:t>О внесении изменения и дополнения в Правила внутреннего трудового распорядка аппарата управления открытого акционерного общества "Российские железные дороги"</w:t>
      </w:r>
    </w:p>
    <w:p w:rsidR="00CD6CC6" w:rsidRDefault="00CD6CC6" w:rsidP="00CD6CC6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В целях оптимизации использования рабочего времени, поддержания высокого качества работы в аппарате управления ОАО "РЖД" и в соответствии со</w:t>
      </w:r>
      <w:r>
        <w:rPr>
          <w:rStyle w:val="apple-converted-space"/>
          <w:rFonts w:ascii="Arial" w:hAnsi="Arial" w:cs="Arial"/>
          <w:color w:val="2D2D2D"/>
          <w:spacing w:val="2"/>
          <w:sz w:val="21"/>
          <w:szCs w:val="21"/>
        </w:rPr>
        <w:t> </w:t>
      </w:r>
      <w:hyperlink r:id="rId5" w:history="1">
        <w:r>
          <w:rPr>
            <w:rStyle w:val="a4"/>
            <w:rFonts w:ascii="Arial" w:hAnsi="Arial" w:cs="Arial"/>
            <w:color w:val="00466E"/>
            <w:spacing w:val="2"/>
            <w:sz w:val="21"/>
            <w:szCs w:val="21"/>
          </w:rPr>
          <w:t>статьями 103</w:t>
        </w:r>
      </w:hyperlink>
      <w:r>
        <w:rPr>
          <w:rStyle w:val="apple-converted-space"/>
          <w:rFonts w:ascii="Arial" w:hAnsi="Arial" w:cs="Arial"/>
          <w:color w:val="2D2D2D"/>
          <w:spacing w:val="2"/>
          <w:sz w:val="21"/>
          <w:szCs w:val="21"/>
        </w:rPr>
        <w:t> </w:t>
      </w:r>
      <w:r>
        <w:rPr>
          <w:rFonts w:ascii="Arial" w:hAnsi="Arial" w:cs="Arial"/>
          <w:color w:val="2D2D2D"/>
          <w:spacing w:val="2"/>
          <w:sz w:val="21"/>
          <w:szCs w:val="21"/>
        </w:rPr>
        <w:t>и</w:t>
      </w:r>
      <w:r>
        <w:rPr>
          <w:rStyle w:val="apple-converted-space"/>
          <w:rFonts w:ascii="Arial" w:hAnsi="Arial" w:cs="Arial"/>
          <w:color w:val="2D2D2D"/>
          <w:spacing w:val="2"/>
          <w:sz w:val="21"/>
          <w:szCs w:val="21"/>
        </w:rPr>
        <w:t> </w:t>
      </w:r>
      <w:hyperlink r:id="rId6" w:history="1">
        <w:r>
          <w:rPr>
            <w:rStyle w:val="a4"/>
            <w:rFonts w:ascii="Arial" w:hAnsi="Arial" w:cs="Arial"/>
            <w:color w:val="00466E"/>
            <w:spacing w:val="2"/>
            <w:sz w:val="21"/>
            <w:szCs w:val="21"/>
          </w:rPr>
          <w:t>190 Трудового кодекса Российской Федерации</w:t>
        </w:r>
        <w:r>
          <w:rPr>
            <w:rStyle w:val="apple-converted-space"/>
            <w:rFonts w:ascii="Arial" w:hAnsi="Arial" w:cs="Arial"/>
            <w:color w:val="00466E"/>
            <w:spacing w:val="2"/>
            <w:sz w:val="21"/>
            <w:szCs w:val="21"/>
            <w:u w:val="single"/>
          </w:rPr>
          <w:t> </w:t>
        </w:r>
      </w:hyperlink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приказываю: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CD6CC6" w:rsidRDefault="00CD6CC6" w:rsidP="00CD6CC6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>1. Внести в Правила внутреннего трудового распорядка аппарата управления открытого акционерного общества "Российские железные дороги", утвержденные приказом ОАО "РЖД" от 21 апреля 2004 года N 25, с учетом мнения Профсоюзного комитета аппарата управления ОАО "РЖД", следующие изменение и дополнение: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CD6CC6" w:rsidRDefault="00CD6CC6" w:rsidP="00CD6CC6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>1.1. Абзац второй пункта 6.1 изложить в следующей редакции:</w:t>
      </w:r>
      <w:r>
        <w:rPr>
          <w:rStyle w:val="apple-converted-space"/>
          <w:rFonts w:ascii="Arial" w:hAnsi="Arial" w:cs="Arial"/>
          <w:color w:val="2D2D2D"/>
          <w:spacing w:val="2"/>
          <w:sz w:val="21"/>
          <w:szCs w:val="21"/>
        </w:rPr>
        <w:t> 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"Для сменных работников работа организуется по </w:t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четырехсменным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графикам сменности и устанавливается суммированный учет рабочего времени с квартальным учетным периодом. График сменности на квартал утверждается начальником соответствующего департамента или управления, с учетом мнения Профсоюзного комитета аппарата управления ОАО "РЖД". При этом продолжительность рабочего времени за квартал не должна превышать норму рабочих часов за учетный период (квартал)".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CD6CC6" w:rsidRDefault="00CD6CC6" w:rsidP="00CD6CC6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>1.2. Дополнить пункт 6.16 абзацем следующего содержания:</w:t>
      </w:r>
      <w:r>
        <w:rPr>
          <w:rStyle w:val="apple-converted-space"/>
          <w:rFonts w:ascii="Arial" w:hAnsi="Arial" w:cs="Arial"/>
          <w:color w:val="2D2D2D"/>
          <w:spacing w:val="2"/>
          <w:sz w:val="21"/>
          <w:szCs w:val="21"/>
        </w:rPr>
        <w:t> 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"Стаж работы, дающий работникам аппарата управления ОАО "РЖД" право на ежегодный дополнительный оплачиваемый отпуск исчисляется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с даты заключения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с работником аппарата управления ОАО "РЖД" трудового договора, но не ранее 1 октября 2003 года".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CD6CC6" w:rsidRDefault="00CD6CC6" w:rsidP="00CD6CC6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lastRenderedPageBreak/>
        <w:t>2. Начальникам департаментов и управлений довести настоящий приказ до сведения работников аппарата управления ОАО "РЖД".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CD6CC6" w:rsidRDefault="00CD6CC6" w:rsidP="00CD6CC6">
      <w:pPr>
        <w:pStyle w:val="format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>Президент ОАО "РЖД"</w:t>
      </w:r>
      <w:r>
        <w:rPr>
          <w:rStyle w:val="apple-converted-space"/>
          <w:rFonts w:ascii="Arial" w:hAnsi="Arial" w:cs="Arial"/>
          <w:color w:val="2D2D2D"/>
          <w:spacing w:val="2"/>
          <w:sz w:val="21"/>
          <w:szCs w:val="21"/>
        </w:rPr>
        <w:t> 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Г.М.Фадеев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CD6CC6" w:rsidRDefault="00CD6CC6" w:rsidP="00CD6CC6">
      <w:pPr>
        <w:pStyle w:val="un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Courier New" w:hAnsi="Courier New" w:cs="Courier New"/>
          <w:color w:val="2D2D2D"/>
          <w:spacing w:val="2"/>
          <w:sz w:val="21"/>
          <w:szCs w:val="21"/>
        </w:rPr>
      </w:pPr>
      <w:r>
        <w:rPr>
          <w:rFonts w:ascii="Courier New" w:hAnsi="Courier New" w:cs="Courier New"/>
          <w:color w:val="2D2D2D"/>
          <w:spacing w:val="2"/>
          <w:sz w:val="21"/>
          <w:szCs w:val="21"/>
        </w:rPr>
        <w:t xml:space="preserve">Текст документа сверен </w:t>
      </w:r>
      <w:proofErr w:type="gramStart"/>
      <w:r>
        <w:rPr>
          <w:rFonts w:ascii="Courier New" w:hAnsi="Courier New" w:cs="Courier New"/>
          <w:color w:val="2D2D2D"/>
          <w:spacing w:val="2"/>
          <w:sz w:val="21"/>
          <w:szCs w:val="21"/>
        </w:rPr>
        <w:t>по</w:t>
      </w:r>
      <w:proofErr w:type="gramEnd"/>
      <w:r>
        <w:rPr>
          <w:rFonts w:ascii="Courier New" w:hAnsi="Courier New" w:cs="Courier New"/>
          <w:color w:val="2D2D2D"/>
          <w:spacing w:val="2"/>
          <w:sz w:val="21"/>
          <w:szCs w:val="21"/>
        </w:rPr>
        <w:t>:</w:t>
      </w:r>
      <w:r>
        <w:rPr>
          <w:rFonts w:ascii="Courier New" w:hAnsi="Courier New" w:cs="Courier New"/>
          <w:color w:val="2D2D2D"/>
          <w:spacing w:val="2"/>
          <w:sz w:val="21"/>
          <w:szCs w:val="21"/>
        </w:rPr>
        <w:br/>
        <w:t>"Экономика железных дорог",</w:t>
      </w:r>
      <w:r>
        <w:rPr>
          <w:rStyle w:val="apple-converted-space"/>
          <w:rFonts w:ascii="Courier New" w:hAnsi="Courier New" w:cs="Courier New"/>
          <w:color w:val="2D2D2D"/>
          <w:spacing w:val="2"/>
          <w:sz w:val="21"/>
          <w:szCs w:val="21"/>
        </w:rPr>
        <w:t> </w:t>
      </w:r>
      <w:r>
        <w:rPr>
          <w:rFonts w:ascii="Courier New" w:hAnsi="Courier New" w:cs="Courier New"/>
          <w:color w:val="2D2D2D"/>
          <w:spacing w:val="2"/>
          <w:sz w:val="21"/>
          <w:szCs w:val="21"/>
        </w:rPr>
        <w:br/>
        <w:t>N 12, 2004 год</w:t>
      </w:r>
    </w:p>
    <w:p w:rsidR="002F213C" w:rsidRDefault="002F213C" w:rsidP="002F213C">
      <w:pPr>
        <w:shd w:val="clear" w:color="auto" w:fill="FFFFFF" w:themeFill="background1"/>
      </w:pPr>
      <w:bookmarkStart w:id="0" w:name="_GoBack"/>
      <w:bookmarkEnd w:id="0"/>
    </w:p>
    <w:sectPr w:rsidR="002F21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13C"/>
    <w:rsid w:val="000E58F9"/>
    <w:rsid w:val="002F213C"/>
    <w:rsid w:val="00CD6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D6CC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F213C"/>
  </w:style>
  <w:style w:type="character" w:styleId="a3">
    <w:name w:val="Strong"/>
    <w:basedOn w:val="a0"/>
    <w:uiPriority w:val="22"/>
    <w:qFormat/>
    <w:rsid w:val="002F213C"/>
    <w:rPr>
      <w:b/>
      <w:bCs/>
    </w:rPr>
  </w:style>
  <w:style w:type="character" w:styleId="a4">
    <w:name w:val="Hyperlink"/>
    <w:basedOn w:val="a0"/>
    <w:uiPriority w:val="99"/>
    <w:unhideWhenUsed/>
    <w:rsid w:val="00CD6CC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D6CC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ertext">
    <w:name w:val="headertext"/>
    <w:basedOn w:val="a"/>
    <w:rsid w:val="00CD6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CD6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CD6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D6CC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F213C"/>
  </w:style>
  <w:style w:type="character" w:styleId="a3">
    <w:name w:val="Strong"/>
    <w:basedOn w:val="a0"/>
    <w:uiPriority w:val="22"/>
    <w:qFormat/>
    <w:rsid w:val="002F213C"/>
    <w:rPr>
      <w:b/>
      <w:bCs/>
    </w:rPr>
  </w:style>
  <w:style w:type="character" w:styleId="a4">
    <w:name w:val="Hyperlink"/>
    <w:basedOn w:val="a0"/>
    <w:uiPriority w:val="99"/>
    <w:unhideWhenUsed/>
    <w:rsid w:val="00CD6CC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D6CC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ertext">
    <w:name w:val="headertext"/>
    <w:basedOn w:val="a"/>
    <w:rsid w:val="00CD6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CD6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CD6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8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7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3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12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110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98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01807664" TargetMode="External"/><Relationship Id="rId5" Type="http://schemas.openxmlformats.org/officeDocument/2006/relationships/hyperlink" Target="http://docs.cntd.ru/document/90180766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2017-03-10T22:30:00Z</dcterms:created>
  <dcterms:modified xsi:type="dcterms:W3CDTF">2017-03-10T22:30:00Z</dcterms:modified>
</cp:coreProperties>
</file>