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24A8" w:rsidRPr="000624A8" w:rsidRDefault="000624A8" w:rsidP="000624A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624A8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Статья 242. Полная материальная ответственность работника</w:t>
      </w:r>
    </w:p>
    <w:p w:rsidR="000624A8" w:rsidRPr="000624A8" w:rsidRDefault="000624A8" w:rsidP="000624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" w:tooltip="Трудовой кодекс РФ" w:history="1">
        <w:r w:rsidRPr="000624A8">
          <w:rPr>
            <w:rFonts w:ascii="Times New Roman" w:eastAsia="Times New Roman" w:hAnsi="Times New Roman" w:cs="Times New Roman"/>
            <w:b/>
            <w:bCs/>
            <w:color w:val="707070"/>
            <w:sz w:val="20"/>
            <w:szCs w:val="20"/>
            <w:u w:val="single"/>
            <w:lang w:eastAsia="ru-RU"/>
          </w:rPr>
          <w:t>[Трудовой кодекс РФ]</w:t>
        </w:r>
      </w:hyperlink>
      <w:r w:rsidRPr="000624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hyperlink r:id="rId5" w:tooltip="Материальная ответственность работника" w:history="1">
        <w:r w:rsidRPr="000624A8">
          <w:rPr>
            <w:rFonts w:ascii="Times New Roman" w:eastAsia="Times New Roman" w:hAnsi="Times New Roman" w:cs="Times New Roman"/>
            <w:b/>
            <w:bCs/>
            <w:color w:val="707070"/>
            <w:sz w:val="20"/>
            <w:szCs w:val="20"/>
            <w:u w:val="single"/>
            <w:lang w:eastAsia="ru-RU"/>
          </w:rPr>
          <w:t>[Глава 39]</w:t>
        </w:r>
      </w:hyperlink>
      <w:r w:rsidRPr="000624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hyperlink r:id="rId6" w:tooltip="Полная материальная ответственность работника" w:history="1">
        <w:r w:rsidRPr="000624A8">
          <w:rPr>
            <w:rFonts w:ascii="Times New Roman" w:eastAsia="Times New Roman" w:hAnsi="Times New Roman" w:cs="Times New Roman"/>
            <w:b/>
            <w:bCs/>
            <w:color w:val="707070"/>
            <w:sz w:val="20"/>
            <w:szCs w:val="20"/>
            <w:u w:val="single"/>
            <w:lang w:eastAsia="ru-RU"/>
          </w:rPr>
          <w:t>[Статья 242]</w:t>
        </w:r>
      </w:hyperlink>
    </w:p>
    <w:p w:rsidR="000624A8" w:rsidRPr="000624A8" w:rsidRDefault="000624A8" w:rsidP="000624A8">
      <w:pPr>
        <w:shd w:val="clear" w:color="auto" w:fill="FFFFFF"/>
        <w:spacing w:before="240" w:after="24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624A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Полная материальная ответственность работника состоит в его обязанности возмещать причиненный работодателю прямой действительный ущерб в полном размере.</w:t>
      </w:r>
    </w:p>
    <w:p w:rsidR="000624A8" w:rsidRPr="000624A8" w:rsidRDefault="000624A8" w:rsidP="000624A8">
      <w:pPr>
        <w:shd w:val="clear" w:color="auto" w:fill="FFFFFF"/>
        <w:spacing w:before="240" w:after="24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624A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Материальная ответственность в полном размере причиненного ущерба может возлагаться на работника лишь в случаях, предусмотренных настоящим Кодексом или иными федеральными законами.</w:t>
      </w:r>
    </w:p>
    <w:p w:rsidR="000624A8" w:rsidRPr="000624A8" w:rsidRDefault="000624A8" w:rsidP="000624A8">
      <w:pPr>
        <w:shd w:val="clear" w:color="auto" w:fill="FFFFFF"/>
        <w:spacing w:before="240" w:after="24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624A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Работники в возрасте до восемнадцати лет несут полную материальную ответственность лишь за умышленное причинение ущерба, за ущерб, причиненный в состоянии алкогольного, наркотического или иного токсического опьянения, а также за ущерб, причиненный в результате совершения преступления или административного проступка.</w:t>
      </w:r>
    </w:p>
    <w:p w:rsidR="00D72E0B" w:rsidRDefault="00D72E0B">
      <w:bookmarkStart w:id="0" w:name="_GoBack"/>
      <w:bookmarkEnd w:id="0"/>
    </w:p>
    <w:sectPr w:rsidR="00D72E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4A8"/>
    <w:rsid w:val="000624A8"/>
    <w:rsid w:val="00D72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1FBF7E-3BAD-45BE-9A15-EC0CC948E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624A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624A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0624A8"/>
    <w:rPr>
      <w:color w:val="0000FF"/>
      <w:u w:val="single"/>
    </w:rPr>
  </w:style>
  <w:style w:type="character" w:customStyle="1" w:styleId="apple-converted-space">
    <w:name w:val="apple-converted-space"/>
    <w:basedOn w:val="a0"/>
    <w:rsid w:val="000624A8"/>
  </w:style>
  <w:style w:type="paragraph" w:styleId="a4">
    <w:name w:val="Normal (Web)"/>
    <w:basedOn w:val="a"/>
    <w:uiPriority w:val="99"/>
    <w:semiHidden/>
    <w:unhideWhenUsed/>
    <w:rsid w:val="000624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37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zakonrf.info/tk/242/" TargetMode="External"/><Relationship Id="rId5" Type="http://schemas.openxmlformats.org/officeDocument/2006/relationships/hyperlink" Target="http://www.zakonrf.info/tk/gl39/" TargetMode="External"/><Relationship Id="rId4" Type="http://schemas.openxmlformats.org/officeDocument/2006/relationships/hyperlink" Target="http://www.zakonrf.info/tk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2017-04-01T14:38:00Z</dcterms:created>
  <dcterms:modified xsi:type="dcterms:W3CDTF">2017-04-01T14:38:00Z</dcterms:modified>
</cp:coreProperties>
</file>